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6" w:rsidRPr="00D72036" w:rsidRDefault="00373386" w:rsidP="00B87E94">
      <w:pPr>
        <w:pStyle w:val="EnvelopeReturn"/>
        <w:ind w:left="900"/>
        <w:jc w:val="center"/>
        <w:rPr>
          <w:rFonts w:ascii="Lucida Sans Typewriter" w:hAnsi="Lucida Sans Typewriter" w:cs="Lucida Sans Typewriter"/>
          <w:b/>
          <w:bCs/>
          <w:sz w:val="28"/>
          <w:szCs w:val="28"/>
          <w:lang w:val="es-VE"/>
        </w:rPr>
      </w:pPr>
      <w:r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0.5pt;margin-top:0;width:48.1pt;height:64.2pt;z-index:-251658240;visibility:visible">
            <v:imagedata r:id="rId5" o:title=""/>
          </v:shape>
        </w:pict>
      </w:r>
      <w:r w:rsidRPr="00D72036">
        <w:rPr>
          <w:rFonts w:ascii="Lucida Sans Typewriter" w:hAnsi="Lucida Sans Typewriter" w:cs="Lucida Sans Typewriter"/>
          <w:b/>
          <w:bCs/>
          <w:sz w:val="28"/>
          <w:szCs w:val="28"/>
          <w:lang w:val="es-VE"/>
        </w:rPr>
        <w:t>UNIVERSITAS ISLAM INDONESIA</w:t>
      </w:r>
    </w:p>
    <w:p w:rsidR="00373386" w:rsidRPr="00D72036" w:rsidRDefault="00373386" w:rsidP="00B87E94">
      <w:pPr>
        <w:pStyle w:val="EnvelopeReturn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D72036">
        <w:rPr>
          <w:rFonts w:ascii="Times New Roman" w:hAnsi="Times New Roman" w:cs="Times New Roman"/>
          <w:b/>
          <w:bCs/>
          <w:sz w:val="28"/>
          <w:szCs w:val="28"/>
          <w:lang w:val="nb-NO"/>
        </w:rPr>
        <w:t>FAKULTAS PSIKOLOGI DAN ILMU SOSIAL BUDAYA</w:t>
      </w:r>
    </w:p>
    <w:p w:rsidR="00373386" w:rsidRPr="00D72036" w:rsidRDefault="00373386" w:rsidP="00B87E94">
      <w:pPr>
        <w:pStyle w:val="EnvelopeReturn"/>
        <w:ind w:left="900"/>
        <w:jc w:val="center"/>
        <w:rPr>
          <w:rFonts w:ascii="Times New Roman" w:hAnsi="Times New Roman" w:cs="Times New Roman"/>
          <w:b/>
          <w:bCs/>
          <w:sz w:val="18"/>
          <w:szCs w:val="18"/>
          <w:lang w:val="nb-NO"/>
        </w:rPr>
      </w:pPr>
      <w:r w:rsidRPr="00D72036">
        <w:rPr>
          <w:rFonts w:ascii="Times New Roman" w:hAnsi="Times New Roman" w:cs="Times New Roman"/>
          <w:b/>
          <w:bCs/>
          <w:sz w:val="18"/>
          <w:szCs w:val="18"/>
          <w:lang w:val="nb-NO"/>
        </w:rPr>
        <w:t>PROGRAM STUDI : ILMU KOMUNIKASI</w:t>
      </w:r>
    </w:p>
    <w:p w:rsidR="00373386" w:rsidRPr="00D72036" w:rsidRDefault="00373386" w:rsidP="00B87E94">
      <w:pPr>
        <w:pStyle w:val="EnvelopeReturn"/>
        <w:ind w:left="900"/>
        <w:jc w:val="center"/>
        <w:rPr>
          <w:rFonts w:ascii="Times New Roman" w:hAnsi="Times New Roman" w:cs="Times New Roman"/>
          <w:b/>
          <w:bCs/>
          <w:sz w:val="18"/>
          <w:szCs w:val="18"/>
          <w:lang w:val="nb-NO"/>
        </w:rPr>
      </w:pPr>
      <w:r w:rsidRPr="00D72036">
        <w:rPr>
          <w:rFonts w:ascii="Times New Roman" w:hAnsi="Times New Roman" w:cs="Times New Roman"/>
          <w:b/>
          <w:bCs/>
          <w:sz w:val="18"/>
          <w:szCs w:val="18"/>
          <w:lang w:val="nb-NO"/>
        </w:rPr>
        <w:t>KONSENTRASI : JURNALISTIK, PUBLIC RELATIONS, MANAJEMEN MEDIA, BROADCASTING</w:t>
      </w:r>
    </w:p>
    <w:p w:rsidR="00373386" w:rsidRPr="00D72036" w:rsidRDefault="00373386" w:rsidP="00B87E94">
      <w:pPr>
        <w:pStyle w:val="EnvelopeReturn"/>
        <w:ind w:left="900"/>
        <w:jc w:val="center"/>
        <w:rPr>
          <w:rFonts w:ascii="Times New Roman" w:hAnsi="Times New Roman" w:cs="Times New Roman"/>
          <w:b/>
          <w:bCs/>
          <w:sz w:val="18"/>
          <w:szCs w:val="18"/>
          <w:lang w:val="sv-SE"/>
        </w:rPr>
      </w:pPr>
      <w:r w:rsidRPr="00D72036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Kampus Terpadu Universitas Islam Indonesia; Jl. </w:t>
      </w:r>
      <w:r w:rsidRPr="00D72036">
        <w:rPr>
          <w:rFonts w:ascii="Times New Roman" w:hAnsi="Times New Roman" w:cs="Times New Roman"/>
          <w:b/>
          <w:bCs/>
          <w:sz w:val="18"/>
          <w:szCs w:val="18"/>
          <w:lang w:val="sv-SE"/>
        </w:rPr>
        <w:t>Kaliurang Km. 14,5 Yogyakarta 55584</w:t>
      </w:r>
    </w:p>
    <w:p w:rsidR="00373386" w:rsidRPr="00D72036" w:rsidRDefault="00373386" w:rsidP="00B87E94">
      <w:pPr>
        <w:pStyle w:val="EnvelopeReturn"/>
        <w:ind w:left="900"/>
        <w:jc w:val="center"/>
        <w:rPr>
          <w:rFonts w:ascii="Times New Roman" w:hAnsi="Times New Roman" w:cs="Times New Roman"/>
          <w:b/>
          <w:bCs/>
          <w:sz w:val="18"/>
          <w:szCs w:val="18"/>
          <w:lang w:val="sv-SE"/>
        </w:rPr>
      </w:pPr>
      <w:r w:rsidRPr="00D72036">
        <w:rPr>
          <w:rFonts w:ascii="Times New Roman" w:hAnsi="Times New Roman" w:cs="Times New Roman"/>
          <w:b/>
          <w:bCs/>
          <w:sz w:val="18"/>
          <w:szCs w:val="18"/>
          <w:lang w:val="sv-SE"/>
        </w:rPr>
        <w:t>Telp 0274-898444 Ekst. 3267</w:t>
      </w:r>
    </w:p>
    <w:p w:rsidR="00373386" w:rsidRDefault="00373386" w:rsidP="00B87E94">
      <w:pPr>
        <w:rPr>
          <w:lang w:val="sv-SE"/>
        </w:rPr>
      </w:pPr>
      <w:r>
        <w:rPr>
          <w:noProof/>
          <w:lang w:val="id-ID" w:eastAsia="id-ID"/>
        </w:rPr>
        <w:pict>
          <v:line id="_x0000_s1027" style="position:absolute;left:0;text-align:left;flip:y;z-index:251659264" from=".5pt,5.65pt" to="525.75pt,5.65pt" strokeweight="4.5pt">
            <v:stroke linestyle="thickThin"/>
          </v:line>
        </w:pic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283"/>
        <w:gridCol w:w="4253"/>
        <w:gridCol w:w="1033"/>
        <w:gridCol w:w="236"/>
        <w:gridCol w:w="1424"/>
      </w:tblGrid>
      <w:tr w:rsidR="00373386" w:rsidRPr="001918B8">
        <w:trPr>
          <w:trHeight w:val="1064"/>
        </w:trPr>
        <w:tc>
          <w:tcPr>
            <w:tcW w:w="1843" w:type="dxa"/>
          </w:tcPr>
          <w:p w:rsidR="00373386" w:rsidRPr="001918B8" w:rsidRDefault="00373386" w:rsidP="00D41DE2">
            <w:pPr>
              <w:spacing w:line="360" w:lineRule="auto"/>
              <w:jc w:val="center"/>
            </w:pPr>
            <w:r w:rsidRPr="001918B8">
              <w:t xml:space="preserve">UJIAN </w:t>
            </w:r>
            <w:r>
              <w:t xml:space="preserve">AKHIR </w:t>
            </w:r>
            <w:r w:rsidRPr="001918B8">
              <w:t xml:space="preserve">SEMESTER </w:t>
            </w:r>
            <w:r>
              <w:t>GENAP</w:t>
            </w:r>
          </w:p>
          <w:p w:rsidR="00373386" w:rsidRPr="001918B8" w:rsidRDefault="00373386" w:rsidP="00D41DE2">
            <w:pPr>
              <w:spacing w:line="360" w:lineRule="auto"/>
              <w:jc w:val="center"/>
            </w:pPr>
            <w:r>
              <w:t>TA. 2010/2011</w:t>
            </w:r>
          </w:p>
        </w:tc>
        <w:tc>
          <w:tcPr>
            <w:tcW w:w="1418" w:type="dxa"/>
            <w:tcBorders>
              <w:right w:val="nil"/>
            </w:tcBorders>
          </w:tcPr>
          <w:p w:rsidR="00373386" w:rsidRDefault="00373386" w:rsidP="00D41DE2">
            <w:pPr>
              <w:spacing w:line="360" w:lineRule="auto"/>
            </w:pPr>
            <w:r w:rsidRPr="001918B8">
              <w:t xml:space="preserve">Mata Kuliah </w:t>
            </w:r>
          </w:p>
          <w:p w:rsidR="00373386" w:rsidRPr="001918B8" w:rsidRDefault="00373386" w:rsidP="00D41DE2">
            <w:pPr>
              <w:spacing w:line="360" w:lineRule="auto"/>
            </w:pPr>
            <w:r w:rsidRPr="001918B8">
              <w:t xml:space="preserve">Hari/Tgl        </w:t>
            </w:r>
          </w:p>
          <w:p w:rsidR="00373386" w:rsidRPr="001918B8" w:rsidRDefault="00373386" w:rsidP="00D41DE2">
            <w:pPr>
              <w:spacing w:line="360" w:lineRule="auto"/>
            </w:pPr>
            <w:r w:rsidRPr="001918B8">
              <w:t xml:space="preserve">Waktu          </w:t>
            </w:r>
          </w:p>
          <w:p w:rsidR="00373386" w:rsidRPr="001918B8" w:rsidRDefault="00373386" w:rsidP="00D41DE2">
            <w:pPr>
              <w:spacing w:line="360" w:lineRule="auto"/>
            </w:pPr>
            <w:r w:rsidRPr="001918B8">
              <w:t xml:space="preserve">Dosen           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73386" w:rsidRPr="001918B8" w:rsidRDefault="00373386" w:rsidP="00D41DE2">
            <w:pPr>
              <w:spacing w:line="360" w:lineRule="auto"/>
            </w:pPr>
            <w:r w:rsidRPr="001918B8">
              <w:t>:</w:t>
            </w:r>
          </w:p>
          <w:p w:rsidR="00373386" w:rsidRPr="001918B8" w:rsidRDefault="00373386" w:rsidP="00D41DE2">
            <w:pPr>
              <w:spacing w:line="360" w:lineRule="auto"/>
            </w:pPr>
            <w:r w:rsidRPr="001918B8">
              <w:t>:</w:t>
            </w:r>
          </w:p>
          <w:p w:rsidR="00373386" w:rsidRPr="001918B8" w:rsidRDefault="00373386" w:rsidP="00D41DE2">
            <w:pPr>
              <w:spacing w:line="360" w:lineRule="auto"/>
            </w:pPr>
            <w:r w:rsidRPr="001918B8">
              <w:t>:</w:t>
            </w:r>
          </w:p>
          <w:p w:rsidR="00373386" w:rsidRPr="001918B8" w:rsidRDefault="00373386" w:rsidP="00D41DE2">
            <w:pPr>
              <w:spacing w:line="360" w:lineRule="auto"/>
            </w:pPr>
            <w:r w:rsidRPr="001918B8">
              <w:t>:</w:t>
            </w:r>
          </w:p>
        </w:tc>
        <w:tc>
          <w:tcPr>
            <w:tcW w:w="4253" w:type="dxa"/>
            <w:tcBorders>
              <w:left w:val="nil"/>
            </w:tcBorders>
          </w:tcPr>
          <w:p w:rsidR="00373386" w:rsidRPr="001918B8" w:rsidRDefault="00373386" w:rsidP="00D41DE2">
            <w:pPr>
              <w:spacing w:line="360" w:lineRule="auto"/>
            </w:pPr>
            <w:r>
              <w:rPr>
                <w:noProof/>
              </w:rPr>
              <w:t>Filmologi</w:t>
            </w:r>
          </w:p>
          <w:p w:rsidR="00373386" w:rsidRPr="00D72036" w:rsidRDefault="00373386" w:rsidP="00D41DE2">
            <w:pPr>
              <w:spacing w:line="360" w:lineRule="auto"/>
              <w:rPr>
                <w:b/>
                <w:bCs/>
              </w:rPr>
            </w:pPr>
            <w:r w:rsidRPr="00D72036">
              <w:rPr>
                <w:b/>
                <w:bCs/>
              </w:rPr>
              <w:t xml:space="preserve"> </w:t>
            </w:r>
            <w:r w:rsidRPr="00893357">
              <w:rPr>
                <w:b/>
                <w:bCs/>
                <w:noProof/>
              </w:rPr>
              <w:t>Rabu, 15 Juni 2011</w:t>
            </w:r>
            <w:r w:rsidRPr="00D72036">
              <w:rPr>
                <w:b/>
                <w:bCs/>
              </w:rPr>
              <w:t xml:space="preserve">  </w:t>
            </w:r>
          </w:p>
          <w:p w:rsidR="00373386" w:rsidRDefault="00373386" w:rsidP="00D41D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Pr="00D72036">
              <w:rPr>
                <w:b/>
                <w:bCs/>
              </w:rPr>
              <w:t>Menit</w:t>
            </w:r>
          </w:p>
          <w:p w:rsidR="00373386" w:rsidRPr="001918B8" w:rsidRDefault="00373386" w:rsidP="00D41DE2">
            <w:pPr>
              <w:spacing w:line="360" w:lineRule="auto"/>
            </w:pPr>
            <w:r w:rsidRPr="00893357">
              <w:rPr>
                <w:b/>
                <w:bCs/>
                <w:noProof/>
              </w:rPr>
              <w:t>Kurniawan Adi Saputro, M.A</w:t>
            </w:r>
          </w:p>
        </w:tc>
        <w:tc>
          <w:tcPr>
            <w:tcW w:w="1033" w:type="dxa"/>
            <w:tcBorders>
              <w:right w:val="nil"/>
            </w:tcBorders>
          </w:tcPr>
          <w:p w:rsidR="00373386" w:rsidRPr="00D72036" w:rsidRDefault="00373386" w:rsidP="00D41DE2">
            <w:pPr>
              <w:tabs>
                <w:tab w:val="left" w:pos="1296"/>
              </w:tabs>
              <w:spacing w:line="360" w:lineRule="auto"/>
              <w:rPr>
                <w:lang w:val="pt-BR"/>
              </w:rPr>
            </w:pPr>
            <w:r w:rsidRPr="00D72036">
              <w:rPr>
                <w:lang w:val="pt-BR"/>
              </w:rPr>
              <w:t xml:space="preserve">Nama        </w:t>
            </w:r>
          </w:p>
          <w:p w:rsidR="00373386" w:rsidRPr="00D72036" w:rsidRDefault="00373386" w:rsidP="00D41DE2">
            <w:pPr>
              <w:tabs>
                <w:tab w:val="left" w:pos="1296"/>
              </w:tabs>
              <w:spacing w:line="360" w:lineRule="auto"/>
              <w:rPr>
                <w:lang w:val="pt-BR"/>
              </w:rPr>
            </w:pPr>
            <w:r w:rsidRPr="00D72036">
              <w:rPr>
                <w:lang w:val="pt-BR"/>
              </w:rPr>
              <w:t xml:space="preserve">No. Mhs.   </w:t>
            </w:r>
          </w:p>
          <w:p w:rsidR="00373386" w:rsidRPr="00D72036" w:rsidRDefault="00373386" w:rsidP="00D41DE2">
            <w:pPr>
              <w:tabs>
                <w:tab w:val="left" w:pos="1296"/>
              </w:tabs>
              <w:spacing w:line="360" w:lineRule="auto"/>
              <w:rPr>
                <w:lang w:val="pt-BR"/>
              </w:rPr>
            </w:pPr>
            <w:r w:rsidRPr="00D72036">
              <w:rPr>
                <w:lang w:val="pt-BR"/>
              </w:rPr>
              <w:t xml:space="preserve">No. Urut   </w:t>
            </w:r>
          </w:p>
          <w:p w:rsidR="00373386" w:rsidRPr="00D72036" w:rsidRDefault="00373386" w:rsidP="00D41DE2">
            <w:pPr>
              <w:tabs>
                <w:tab w:val="left" w:pos="1296"/>
              </w:tabs>
              <w:spacing w:line="360" w:lineRule="auto"/>
              <w:rPr>
                <w:lang w:val="pt-BR"/>
              </w:rPr>
            </w:pPr>
            <w:r w:rsidRPr="00D72036">
              <w:rPr>
                <w:lang w:val="pt-BR"/>
              </w:rPr>
              <w:t xml:space="preserve">Ttd           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  <w:r w:rsidRPr="001918B8">
              <w:t>:</w:t>
            </w:r>
          </w:p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  <w:r w:rsidRPr="001918B8">
              <w:t>:</w:t>
            </w:r>
          </w:p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  <w:r w:rsidRPr="001918B8">
              <w:t>:</w:t>
            </w:r>
          </w:p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  <w:r w:rsidRPr="001918B8">
              <w:t>:</w:t>
            </w:r>
          </w:p>
        </w:tc>
        <w:tc>
          <w:tcPr>
            <w:tcW w:w="1424" w:type="dxa"/>
            <w:tcBorders>
              <w:left w:val="nil"/>
            </w:tcBorders>
          </w:tcPr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</w:p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</w:p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</w:p>
          <w:p w:rsidR="00373386" w:rsidRPr="001918B8" w:rsidRDefault="00373386" w:rsidP="00D41DE2">
            <w:pPr>
              <w:tabs>
                <w:tab w:val="left" w:pos="1296"/>
              </w:tabs>
              <w:spacing w:line="360" w:lineRule="auto"/>
            </w:pPr>
          </w:p>
        </w:tc>
      </w:tr>
      <w:tr w:rsidR="00373386" w:rsidRPr="00D72036">
        <w:trPr>
          <w:trHeight w:val="270"/>
        </w:trPr>
        <w:tc>
          <w:tcPr>
            <w:tcW w:w="10490" w:type="dxa"/>
            <w:gridSpan w:val="7"/>
          </w:tcPr>
          <w:p w:rsidR="00373386" w:rsidRPr="001918B8" w:rsidRDefault="00373386" w:rsidP="00D41DE2">
            <w:r w:rsidRPr="001918B8">
              <w:t>PERINGATAN :</w:t>
            </w:r>
          </w:p>
          <w:p w:rsidR="00373386" w:rsidRPr="001918B8" w:rsidRDefault="00373386" w:rsidP="00B87E94">
            <w:pPr>
              <w:numPr>
                <w:ilvl w:val="0"/>
                <w:numId w:val="1"/>
              </w:numPr>
              <w:autoSpaceDE w:val="0"/>
              <w:autoSpaceDN w:val="0"/>
              <w:jc w:val="left"/>
            </w:pPr>
            <w:r w:rsidRPr="001918B8">
              <w:t>Pengawas berhak mencatat mahasiswa yang berbuat curang</w:t>
            </w:r>
          </w:p>
          <w:p w:rsidR="00373386" w:rsidRPr="00D72036" w:rsidRDefault="00373386" w:rsidP="00B87E94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lang w:val="sv-SE"/>
              </w:rPr>
            </w:pPr>
            <w:r w:rsidRPr="00D72036">
              <w:rPr>
                <w:lang w:val="sv-SE"/>
              </w:rPr>
              <w:t>Kumpulkan lembar jawab dan lembar soal pada pengawas ujian.</w:t>
            </w:r>
          </w:p>
        </w:tc>
      </w:tr>
      <w:tr w:rsidR="00373386" w:rsidRPr="001918B8">
        <w:trPr>
          <w:trHeight w:val="270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:rsidR="00373386" w:rsidRPr="00D72036" w:rsidRDefault="00373386" w:rsidP="00D41DE2">
            <w:pPr>
              <w:rPr>
                <w:lang w:val="sv-SE"/>
              </w:rPr>
            </w:pPr>
          </w:p>
          <w:p w:rsidR="00373386" w:rsidRPr="001918B8" w:rsidRDefault="00373386" w:rsidP="00D41DE2">
            <w:r w:rsidRPr="001918B8">
              <w:t>PETUNJUK :</w:t>
            </w:r>
          </w:p>
          <w:p w:rsidR="00373386" w:rsidRPr="001918B8" w:rsidRDefault="00373386" w:rsidP="00B87E94">
            <w:pPr>
              <w:numPr>
                <w:ilvl w:val="0"/>
                <w:numId w:val="2"/>
              </w:numPr>
              <w:autoSpaceDE w:val="0"/>
              <w:autoSpaceDN w:val="0"/>
              <w:jc w:val="left"/>
            </w:pPr>
            <w:r w:rsidRPr="001918B8">
              <w:t>Berdoalah sebelum mengerjakan ujian</w:t>
            </w:r>
            <w:r>
              <w:t>.</w:t>
            </w:r>
          </w:p>
          <w:p w:rsidR="00373386" w:rsidRPr="00BE3CCA" w:rsidRDefault="00373386" w:rsidP="00B87E94">
            <w:pPr>
              <w:numPr>
                <w:ilvl w:val="0"/>
                <w:numId w:val="2"/>
              </w:numPr>
              <w:autoSpaceDE w:val="0"/>
              <w:autoSpaceDN w:val="0"/>
              <w:jc w:val="left"/>
            </w:pPr>
            <w:r w:rsidRPr="00BE3CCA">
              <w:t>Kerjakan pada lembar jawaban yang telah disediakan</w:t>
            </w:r>
            <w:r>
              <w:t>.</w:t>
            </w:r>
          </w:p>
          <w:p w:rsidR="00373386" w:rsidRPr="00D72036" w:rsidRDefault="00373386" w:rsidP="00B87E94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b/>
                <w:bCs/>
              </w:rPr>
            </w:pPr>
            <w:r w:rsidRPr="00D72036">
              <w:rPr>
                <w:b/>
                <w:bCs/>
              </w:rPr>
              <w:t xml:space="preserve">Sifat Ujian : </w:t>
            </w:r>
            <w:r>
              <w:rPr>
                <w:b/>
                <w:bCs/>
              </w:rPr>
              <w:t>Take Home</w:t>
            </w:r>
          </w:p>
          <w:p w:rsidR="00373386" w:rsidRPr="001918B8" w:rsidRDefault="00373386" w:rsidP="00B87E94">
            <w:pPr>
              <w:numPr>
                <w:ilvl w:val="0"/>
                <w:numId w:val="2"/>
              </w:numPr>
              <w:autoSpaceDE w:val="0"/>
              <w:autoSpaceDN w:val="0"/>
              <w:jc w:val="left"/>
            </w:pPr>
            <w:r w:rsidRPr="001918B8">
              <w:t>Tidak diperbolehkan saling meminjamkan buku, modul atau</w:t>
            </w:r>
            <w:r>
              <w:t xml:space="preserve"> </w:t>
            </w:r>
            <w:r w:rsidRPr="001918B8">
              <w:t>pun kalkulator.</w:t>
            </w:r>
          </w:p>
        </w:tc>
      </w:tr>
    </w:tbl>
    <w:p w:rsidR="00373386" w:rsidRDefault="00373386" w:rsidP="00B87E94">
      <w:pPr>
        <w:pStyle w:val="EnvelopeReturn"/>
        <w:rPr>
          <w:rFonts w:cs="Times New Roman"/>
        </w:rPr>
      </w:pPr>
    </w:p>
    <w:p w:rsidR="00373386" w:rsidRPr="00740DBC" w:rsidRDefault="00373386" w:rsidP="00B87E94">
      <w:pPr>
        <w:pStyle w:val="EnvelopeReturn"/>
        <w:spacing w:line="360" w:lineRule="auto"/>
        <w:rPr>
          <w:rFonts w:cs="Times New Roman"/>
        </w:rPr>
      </w:pPr>
      <w:r>
        <w:rPr>
          <w:rFonts w:cs="Times New Roman"/>
          <w:color w:val="000000"/>
        </w:rPr>
        <w:br/>
      </w:r>
      <w:r>
        <w:rPr>
          <w:color w:val="000000"/>
        </w:rPr>
        <w:t>Sebagai pengganti ujian, mahasiswa diminta mengumpulkan makalah Filmologi dengan ketentuan sbb:</w:t>
      </w:r>
      <w:r>
        <w:rPr>
          <w:color w:val="000000"/>
        </w:rPr>
        <w:br/>
        <w:t>1. Makalah berisi analisis tentang film Indonesia, mencakup satu atau beberapa adegan saja.</w:t>
      </w:r>
      <w:r>
        <w:rPr>
          <w:color w:val="000000"/>
        </w:rPr>
        <w:br/>
        <w:t>2. Analisis menggunakan konsep2 yang dipelajari dalam kuliah, harus mengandung sekurang-kurangnya salah satu unsur naratif dan salah satu unsur gaya</w:t>
      </w:r>
      <w:r>
        <w:rPr>
          <w:color w:val="000000"/>
        </w:rPr>
        <w:br/>
        <w:t>3. Analisis haruslah disertai contoh-contoh (kutipan dialog, foto) secara memadai</w:t>
      </w:r>
      <w:r>
        <w:rPr>
          <w:color w:val="000000"/>
        </w:rPr>
        <w:br/>
        <w:t>4. Pemaparan dan kesimpulan haruslah terperinci, didukung bukti, dan meyakinkan</w:t>
      </w:r>
      <w:r>
        <w:rPr>
          <w:color w:val="000000"/>
        </w:rPr>
        <w:br/>
        <w:t>5. Panjang makalah kurang lebih 2400 kata</w:t>
      </w:r>
      <w:r>
        <w:rPr>
          <w:color w:val="000000"/>
        </w:rPr>
        <w:br/>
        <w:t>6. Sama sekali tidak boleh menjiplak (7 kata secara berurutan sama persis dengan sumber lain adalah menjiplak). Penjiplakan mengakibatkan ketidaklulusan.</w:t>
      </w:r>
      <w:r>
        <w:rPr>
          <w:color w:val="000000"/>
        </w:rPr>
        <w:br/>
        <w:t>7. Dikumpulkan sesuai jadwal. Keterlambatan lebih dari 30 menit tidak diterima. Anda dianggap tidak mengikuti ujian</w:t>
      </w:r>
    </w:p>
    <w:p w:rsidR="00373386" w:rsidRDefault="00373386" w:rsidP="00B87E94"/>
    <w:p w:rsidR="00373386" w:rsidRDefault="00373386" w:rsidP="00B87E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3425"/>
        <w:gridCol w:w="3425"/>
      </w:tblGrid>
      <w:tr w:rsidR="00373386">
        <w:trPr>
          <w:jc w:val="center"/>
        </w:trPr>
        <w:tc>
          <w:tcPr>
            <w:tcW w:w="3425" w:type="dxa"/>
          </w:tcPr>
          <w:p w:rsidR="00373386" w:rsidRDefault="00373386" w:rsidP="00D41DE2">
            <w:pPr>
              <w:pStyle w:val="Footer"/>
              <w:jc w:val="center"/>
            </w:pPr>
            <w:r>
              <w:t>Tanggal Koreksi</w:t>
            </w:r>
          </w:p>
        </w:tc>
        <w:tc>
          <w:tcPr>
            <w:tcW w:w="3425" w:type="dxa"/>
          </w:tcPr>
          <w:p w:rsidR="00373386" w:rsidRDefault="00373386" w:rsidP="00D41DE2">
            <w:pPr>
              <w:pStyle w:val="Footer"/>
              <w:jc w:val="center"/>
            </w:pPr>
            <w:r>
              <w:t>Nama Korektor</w:t>
            </w:r>
          </w:p>
        </w:tc>
        <w:tc>
          <w:tcPr>
            <w:tcW w:w="3425" w:type="dxa"/>
          </w:tcPr>
          <w:p w:rsidR="00373386" w:rsidRDefault="00373386" w:rsidP="00D41DE2">
            <w:pPr>
              <w:pStyle w:val="Footer"/>
              <w:jc w:val="center"/>
            </w:pPr>
            <w:r>
              <w:t>Paraf</w:t>
            </w:r>
          </w:p>
        </w:tc>
      </w:tr>
      <w:tr w:rsidR="00373386">
        <w:trPr>
          <w:jc w:val="center"/>
        </w:trPr>
        <w:tc>
          <w:tcPr>
            <w:tcW w:w="3425" w:type="dxa"/>
          </w:tcPr>
          <w:p w:rsidR="00373386" w:rsidRDefault="00373386" w:rsidP="00D41DE2">
            <w:pPr>
              <w:pStyle w:val="Footer"/>
            </w:pPr>
          </w:p>
          <w:p w:rsidR="00373386" w:rsidRDefault="00373386" w:rsidP="00D41DE2">
            <w:pPr>
              <w:pStyle w:val="Footer"/>
            </w:pPr>
          </w:p>
        </w:tc>
        <w:tc>
          <w:tcPr>
            <w:tcW w:w="3425" w:type="dxa"/>
          </w:tcPr>
          <w:p w:rsidR="00373386" w:rsidRDefault="00373386" w:rsidP="00D41DE2">
            <w:pPr>
              <w:pStyle w:val="Footer"/>
            </w:pPr>
          </w:p>
          <w:p w:rsidR="00373386" w:rsidRDefault="00373386" w:rsidP="00D41DE2">
            <w:pPr>
              <w:pStyle w:val="Footer"/>
            </w:pPr>
          </w:p>
          <w:p w:rsidR="00373386" w:rsidRDefault="00373386" w:rsidP="00D41DE2">
            <w:pPr>
              <w:pStyle w:val="Footer"/>
            </w:pPr>
          </w:p>
        </w:tc>
        <w:tc>
          <w:tcPr>
            <w:tcW w:w="3425" w:type="dxa"/>
          </w:tcPr>
          <w:p w:rsidR="00373386" w:rsidRDefault="00373386" w:rsidP="00D41DE2">
            <w:pPr>
              <w:pStyle w:val="Footer"/>
            </w:pPr>
          </w:p>
        </w:tc>
      </w:tr>
    </w:tbl>
    <w:p w:rsidR="00373386" w:rsidRDefault="00373386" w:rsidP="00B87E94">
      <w:pPr>
        <w:sectPr w:rsidR="00373386" w:rsidSect="00150F3B">
          <w:pgSz w:w="12242" w:h="18722" w:code="258"/>
          <w:pgMar w:top="873" w:right="873" w:bottom="873" w:left="873" w:header="720" w:footer="720" w:gutter="0"/>
          <w:pgNumType w:start="1"/>
          <w:cols w:space="720"/>
          <w:docGrid w:linePitch="360"/>
        </w:sectPr>
      </w:pPr>
    </w:p>
    <w:p w:rsidR="00373386" w:rsidRDefault="00373386"/>
    <w:sectPr w:rsidR="00373386" w:rsidSect="000F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31E"/>
    <w:multiLevelType w:val="hybridMultilevel"/>
    <w:tmpl w:val="DFBEF7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21E24"/>
    <w:multiLevelType w:val="hybridMultilevel"/>
    <w:tmpl w:val="11FE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4C1C"/>
    <w:multiLevelType w:val="hybridMultilevel"/>
    <w:tmpl w:val="8EA85430"/>
    <w:lvl w:ilvl="0" w:tplc="395CF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E94"/>
    <w:rsid w:val="000F5E03"/>
    <w:rsid w:val="00150F3B"/>
    <w:rsid w:val="001918B8"/>
    <w:rsid w:val="001A6103"/>
    <w:rsid w:val="00373386"/>
    <w:rsid w:val="006D2EAE"/>
    <w:rsid w:val="00740DBC"/>
    <w:rsid w:val="00893357"/>
    <w:rsid w:val="009260D8"/>
    <w:rsid w:val="00B164E0"/>
    <w:rsid w:val="00B87E94"/>
    <w:rsid w:val="00BE3CCA"/>
    <w:rsid w:val="00D41DE2"/>
    <w:rsid w:val="00D72036"/>
    <w:rsid w:val="00F6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94"/>
    <w:pPr>
      <w:jc w:val="both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B87E94"/>
    <w:pPr>
      <w:autoSpaceDE w:val="0"/>
      <w:autoSpaceDN w:val="0"/>
      <w:jc w:val="left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7E94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7E94"/>
    <w:rPr>
      <w:rFonts w:ascii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257</Words>
  <Characters>1470</Characters>
  <Application>Microsoft Office Outlook</Application>
  <DocSecurity>0</DocSecurity>
  <Lines>0</Lines>
  <Paragraphs>0</Paragraphs>
  <ScaleCrop>false</ScaleCrop>
  <Company>Java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ISLAM INDONESIA</dc:title>
  <dc:subject/>
  <dc:creator>abc</dc:creator>
  <cp:keywords/>
  <dc:description/>
  <cp:lastModifiedBy>ASUS</cp:lastModifiedBy>
  <cp:revision>2</cp:revision>
  <dcterms:created xsi:type="dcterms:W3CDTF">2011-06-09T01:44:00Z</dcterms:created>
  <dcterms:modified xsi:type="dcterms:W3CDTF">2011-06-09T01:44:00Z</dcterms:modified>
</cp:coreProperties>
</file>